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47" w:rsidRDefault="009D7747" w:rsidP="009D7747">
      <w:pPr>
        <w:jc w:val="center"/>
        <w:rPr>
          <w:sz w:val="28"/>
        </w:rPr>
      </w:pPr>
      <w:r>
        <w:rPr>
          <w:sz w:val="28"/>
        </w:rPr>
        <w:t>Расписание смены (план-сетка основных мероприятий)</w:t>
      </w:r>
    </w:p>
    <w:p w:rsidR="009D7747" w:rsidRDefault="009D7747" w:rsidP="009D7747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Cs/>
          <w:sz w:val="28"/>
          <w:lang w:eastAsia="en-US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2268"/>
        <w:gridCol w:w="2322"/>
        <w:gridCol w:w="2427"/>
        <w:gridCol w:w="2427"/>
        <w:gridCol w:w="2427"/>
      </w:tblGrid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июня </w:t>
            </w:r>
            <w:r>
              <w:rPr>
                <w:i/>
                <w:lang w:eastAsia="en-US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июня </w:t>
            </w:r>
            <w:r>
              <w:rPr>
                <w:i/>
                <w:lang w:eastAsia="en-US"/>
              </w:rPr>
              <w:t>вторник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июня </w:t>
            </w:r>
            <w:r>
              <w:rPr>
                <w:i/>
                <w:lang w:eastAsia="en-US"/>
              </w:rPr>
              <w:t>среда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июня </w:t>
            </w:r>
            <w:r>
              <w:rPr>
                <w:i/>
                <w:lang w:eastAsia="en-US"/>
              </w:rPr>
              <w:t>четверг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июня </w:t>
            </w:r>
            <w:r>
              <w:rPr>
                <w:i/>
                <w:lang w:eastAsia="en-US"/>
              </w:rPr>
              <w:t>пятница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июня </w:t>
            </w:r>
            <w:r>
              <w:rPr>
                <w:i/>
                <w:lang w:eastAsia="en-US"/>
              </w:rPr>
              <w:t>суббота</w:t>
            </w:r>
          </w:p>
        </w:tc>
      </w:tr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лагеря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дневным пребыванием детей «Юность-2025»</w:t>
            </w: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инструктажей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на тему: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«Правила дорожного движения»;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 правилах поведения в общественных местах»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кинотеатра «МИР»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«Орленок-Эколог»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 о раздельном сборе и сортировке мусора и бытовых отходов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всероссийской акции «Марафон зеленых дел»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Водные процедуры </w:t>
            </w:r>
            <w:proofErr w:type="gramStart"/>
            <w:r>
              <w:rPr>
                <w:lang w:eastAsia="en-US"/>
              </w:rPr>
              <w:t>–б</w:t>
            </w:r>
            <w:proofErr w:type="gramEnd"/>
            <w:r>
              <w:rPr>
                <w:lang w:eastAsia="en-US"/>
              </w:rPr>
              <w:t>ассейн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Квиз</w:t>
            </w:r>
            <w:proofErr w:type="spellEnd"/>
            <w:r>
              <w:rPr>
                <w:lang w:eastAsia="en-US"/>
              </w:rPr>
              <w:t xml:space="preserve"> по русскому языку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(Пушкинский день)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both"/>
              <w:rPr>
                <w:lang w:eastAsia="en-US"/>
              </w:rPr>
            </w:pPr>
          </w:p>
        </w:tc>
      </w:tr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июня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июня вторник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июня среда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июня четверг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июня пятница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июня суббота</w:t>
            </w:r>
          </w:p>
        </w:tc>
      </w:tr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Веселые старты 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«Эстафета дружбы!»</w:t>
            </w: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«Равнение на флаг» (тематический блок Движение Первых)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музея пожарной охраны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катание на коньках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Зеленогорского военно-исторического музея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«Мы – дети России!»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водные процедуры </w:t>
            </w:r>
            <w:proofErr w:type="gramStart"/>
            <w:r>
              <w:rPr>
                <w:lang w:eastAsia="en-US"/>
              </w:rPr>
              <w:t>–б</w:t>
            </w:r>
            <w:proofErr w:type="gramEnd"/>
            <w:r>
              <w:rPr>
                <w:lang w:eastAsia="en-US"/>
              </w:rPr>
              <w:t>ассейн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«ЗОЖ-алфавит»</w:t>
            </w:r>
          </w:p>
        </w:tc>
      </w:tr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июня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июня вторник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июня среда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июня четверг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июня пятница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июня суббота</w:t>
            </w:r>
          </w:p>
        </w:tc>
      </w:tr>
      <w:tr w:rsidR="009D7747" w:rsidTr="009D774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профилактические беседы с представителями РЭО ГИБДД ОМВД России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ЗАТО г. Зеленогорск, 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ОМВД России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ЗАТО г. Зеленогорск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 w:rsidP="009D7747">
            <w:pPr>
              <w:rPr>
                <w:lang w:eastAsia="en-US"/>
              </w:rPr>
            </w:pPr>
            <w:bookmarkStart w:id="0" w:name="_GoBack"/>
            <w:bookmarkEnd w:id="0"/>
          </w:p>
          <w:p w:rsidR="009D7747" w:rsidRDefault="009D774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гонка «Героев» прохождение полосы препятствий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 мире животных» -  Природный зоологический парк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кинотеатр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катание на коньках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Музея боевой Славы (в преддверии дня памяти и скорби)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водные процедуры </w:t>
            </w:r>
            <w:proofErr w:type="gramStart"/>
            <w:r>
              <w:rPr>
                <w:lang w:eastAsia="en-US"/>
              </w:rPr>
              <w:t>–б</w:t>
            </w:r>
            <w:proofErr w:type="gramEnd"/>
            <w:r>
              <w:rPr>
                <w:lang w:eastAsia="en-US"/>
              </w:rPr>
              <w:t>ассейн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подвижные игры на открытом воздухе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</w:p>
        </w:tc>
      </w:tr>
      <w:tr w:rsidR="009D7747" w:rsidTr="009D7747">
        <w:trPr>
          <w:gridAfter w:val="2"/>
          <w:wAfter w:w="4854" w:type="dxa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 июня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июня вторник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июня среда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июня четверг</w:t>
            </w:r>
          </w:p>
        </w:tc>
      </w:tr>
      <w:tr w:rsidR="009D7747" w:rsidTr="009D7747">
        <w:trPr>
          <w:gridAfter w:val="2"/>
          <w:wAfter w:w="4854" w:type="dxa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праздник, посвященный Международному Олимпийскому дню</w:t>
            </w: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  <w:p w:rsidR="009D7747" w:rsidRDefault="009D7747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«Вредным привычкам мы говорим - нет!» (круглый стол)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</w:p>
          <w:p w:rsidR="009D7747" w:rsidRDefault="009D7747">
            <w:pPr>
              <w:pStyle w:val="21"/>
              <w:autoSpaceDE/>
              <w:autoSpaceDN w:val="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Агитационные плакаты «Наркотикам. Нет!» (Всероссийский месячник)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47" w:rsidRDefault="009D7747">
            <w:pPr>
              <w:jc w:val="both"/>
              <w:rPr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Закрытие лагеря</w:t>
            </w:r>
          </w:p>
          <w:p w:rsidR="009D7747" w:rsidRDefault="009D77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дневным пребыванием детей «Юность-2025»</w:t>
            </w:r>
          </w:p>
        </w:tc>
      </w:tr>
    </w:tbl>
    <w:p w:rsidR="009D7747" w:rsidRDefault="009D7747" w:rsidP="009D7747">
      <w:pPr>
        <w:pStyle w:val="a3"/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bCs/>
          <w:sz w:val="28"/>
          <w:lang w:eastAsia="en-US"/>
        </w:rPr>
      </w:pPr>
    </w:p>
    <w:p w:rsidR="000E2AC9" w:rsidRDefault="000E2AC9"/>
    <w:sectPr w:rsidR="000E2AC9" w:rsidSect="009D77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0"/>
    <w:rsid w:val="000E2AC9"/>
    <w:rsid w:val="009D7747"/>
    <w:rsid w:val="00C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47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D7747"/>
    <w:pPr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table" w:styleId="a4">
    <w:name w:val="Table Grid"/>
    <w:basedOn w:val="a1"/>
    <w:uiPriority w:val="39"/>
    <w:rsid w:val="009D77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47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D7747"/>
    <w:pPr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table" w:styleId="a4">
    <w:name w:val="Table Grid"/>
    <w:basedOn w:val="a1"/>
    <w:uiPriority w:val="39"/>
    <w:rsid w:val="009D77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2025-05-15T09:41:00Z</dcterms:created>
  <dcterms:modified xsi:type="dcterms:W3CDTF">2025-05-15T09:41:00Z</dcterms:modified>
</cp:coreProperties>
</file>